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F5B3" w14:textId="77777777" w:rsidR="004D41CE" w:rsidRDefault="00EB608A" w:rsidP="00EB608A">
      <w:pPr>
        <w:pStyle w:val="Nagwek"/>
        <w:tabs>
          <w:tab w:val="clear" w:pos="4536"/>
          <w:tab w:val="clear" w:pos="9072"/>
        </w:tabs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……………………......................</w:t>
      </w:r>
    </w:p>
    <w:p w14:paraId="461080D6" w14:textId="77777777" w:rsidR="00EB608A" w:rsidRPr="00EB608A" w:rsidRDefault="00EB608A" w:rsidP="00EB608A">
      <w:pPr>
        <w:pStyle w:val="Nagwek"/>
        <w:tabs>
          <w:tab w:val="clear" w:pos="4536"/>
          <w:tab w:val="clear" w:pos="9072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</w:t>
      </w:r>
      <w:r w:rsidRPr="00EB608A">
        <w:rPr>
          <w:i/>
          <w:sz w:val="24"/>
          <w:szCs w:val="24"/>
        </w:rPr>
        <w:t>(miejscowość, data)</w:t>
      </w:r>
    </w:p>
    <w:p w14:paraId="022B5D0D" w14:textId="77777777" w:rsidR="004D41CE" w:rsidRDefault="004D41CE" w:rsidP="004D41CE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49D5DE4" w14:textId="77777777" w:rsidR="004D41CE" w:rsidRDefault="004D41CE" w:rsidP="004D41CE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427C714" w14:textId="77777777" w:rsidR="004D41CE" w:rsidRDefault="00EB608A" w:rsidP="007C24AF">
      <w:pPr>
        <w:pStyle w:val="Nagwek"/>
        <w:tabs>
          <w:tab w:val="clear" w:pos="4536"/>
          <w:tab w:val="clear" w:pos="9072"/>
        </w:tabs>
        <w:ind w:firstLine="709"/>
        <w:rPr>
          <w:b/>
          <w:sz w:val="24"/>
        </w:rPr>
      </w:pPr>
      <w:r>
        <w:rPr>
          <w:b/>
          <w:sz w:val="24"/>
        </w:rPr>
        <w:t>……………………………</w:t>
      </w:r>
    </w:p>
    <w:p w14:paraId="750D0D2C" w14:textId="77777777" w:rsidR="00EB608A" w:rsidRDefault="00EB608A" w:rsidP="007C24AF">
      <w:pPr>
        <w:pStyle w:val="Nagwek"/>
        <w:tabs>
          <w:tab w:val="clear" w:pos="4536"/>
          <w:tab w:val="clear" w:pos="9072"/>
        </w:tabs>
        <w:ind w:firstLine="709"/>
        <w:rPr>
          <w:b/>
          <w:sz w:val="24"/>
        </w:rPr>
      </w:pPr>
      <w:r>
        <w:rPr>
          <w:b/>
          <w:sz w:val="24"/>
        </w:rPr>
        <w:t>……………………………</w:t>
      </w:r>
    </w:p>
    <w:p w14:paraId="10BF590F" w14:textId="77777777" w:rsidR="00EB608A" w:rsidRDefault="00EB608A" w:rsidP="007C24AF">
      <w:pPr>
        <w:pStyle w:val="Nagwek"/>
        <w:tabs>
          <w:tab w:val="clear" w:pos="4536"/>
          <w:tab w:val="clear" w:pos="9072"/>
        </w:tabs>
        <w:ind w:firstLine="709"/>
        <w:rPr>
          <w:b/>
          <w:sz w:val="24"/>
        </w:rPr>
      </w:pPr>
      <w:r>
        <w:rPr>
          <w:b/>
          <w:sz w:val="24"/>
        </w:rPr>
        <w:t>……………………………</w:t>
      </w:r>
    </w:p>
    <w:p w14:paraId="17C84288" w14:textId="77777777" w:rsidR="00EB608A" w:rsidRDefault="00EB608A" w:rsidP="007C24AF">
      <w:pPr>
        <w:pStyle w:val="Nagwek"/>
        <w:tabs>
          <w:tab w:val="clear" w:pos="4536"/>
          <w:tab w:val="clear" w:pos="9072"/>
        </w:tabs>
        <w:ind w:firstLine="709"/>
        <w:rPr>
          <w:b/>
          <w:sz w:val="24"/>
        </w:rPr>
      </w:pPr>
      <w:r>
        <w:rPr>
          <w:b/>
          <w:sz w:val="24"/>
        </w:rPr>
        <w:t>……………………………</w:t>
      </w:r>
    </w:p>
    <w:p w14:paraId="78AD2A14" w14:textId="77777777" w:rsidR="00ED6EFC" w:rsidRPr="007C24AF" w:rsidRDefault="004D41CE" w:rsidP="004D41CE">
      <w:pPr>
        <w:pStyle w:val="Nagwek"/>
        <w:tabs>
          <w:tab w:val="clear" w:pos="4536"/>
          <w:tab w:val="clear" w:pos="9072"/>
        </w:tabs>
        <w:ind w:firstLine="709"/>
        <w:jc w:val="right"/>
        <w:rPr>
          <w:b/>
          <w:sz w:val="28"/>
          <w:szCs w:val="28"/>
        </w:rPr>
      </w:pPr>
      <w:r w:rsidRPr="007C24AF">
        <w:rPr>
          <w:b/>
          <w:sz w:val="28"/>
          <w:szCs w:val="28"/>
        </w:rPr>
        <w:t>Po</w:t>
      </w:r>
      <w:r w:rsidR="00ED6EFC" w:rsidRPr="007C24AF">
        <w:rPr>
          <w:b/>
          <w:sz w:val="28"/>
          <w:szCs w:val="28"/>
        </w:rPr>
        <w:t>wiatowy Lekarz W</w:t>
      </w:r>
      <w:r w:rsidRPr="007C24AF">
        <w:rPr>
          <w:b/>
          <w:sz w:val="28"/>
          <w:szCs w:val="28"/>
        </w:rPr>
        <w:t xml:space="preserve">eterynarii </w:t>
      </w:r>
    </w:p>
    <w:p w14:paraId="263436D4" w14:textId="77777777" w:rsidR="004D41CE" w:rsidRPr="007C24AF" w:rsidRDefault="00ED6EFC" w:rsidP="00ED6EFC">
      <w:pPr>
        <w:pStyle w:val="Nagwek"/>
        <w:tabs>
          <w:tab w:val="clear" w:pos="4536"/>
          <w:tab w:val="clear" w:pos="9072"/>
        </w:tabs>
        <w:ind w:firstLine="709"/>
        <w:jc w:val="center"/>
        <w:rPr>
          <w:b/>
          <w:sz w:val="28"/>
          <w:szCs w:val="28"/>
        </w:rPr>
      </w:pPr>
      <w:r w:rsidRPr="007C24AF">
        <w:rPr>
          <w:b/>
          <w:sz w:val="28"/>
          <w:szCs w:val="28"/>
        </w:rPr>
        <w:t xml:space="preserve">                                                    </w:t>
      </w:r>
      <w:r w:rsidR="007C24AF">
        <w:rPr>
          <w:b/>
          <w:sz w:val="28"/>
          <w:szCs w:val="28"/>
        </w:rPr>
        <w:t xml:space="preserve">       </w:t>
      </w:r>
      <w:r w:rsidRPr="007C24AF">
        <w:rPr>
          <w:b/>
          <w:sz w:val="28"/>
          <w:szCs w:val="28"/>
        </w:rPr>
        <w:t xml:space="preserve"> </w:t>
      </w:r>
      <w:r w:rsidR="004D41CE" w:rsidRPr="007C24AF">
        <w:rPr>
          <w:b/>
          <w:sz w:val="28"/>
          <w:szCs w:val="28"/>
        </w:rPr>
        <w:t xml:space="preserve">w Grójcu </w:t>
      </w:r>
    </w:p>
    <w:p w14:paraId="3C283CB5" w14:textId="77777777" w:rsidR="004D41CE" w:rsidRPr="007C24AF" w:rsidRDefault="00ED6EFC" w:rsidP="00ED6EFC">
      <w:pPr>
        <w:pStyle w:val="Nagwek"/>
        <w:tabs>
          <w:tab w:val="clear" w:pos="4536"/>
          <w:tab w:val="clear" w:pos="9072"/>
        </w:tabs>
        <w:ind w:firstLine="709"/>
        <w:jc w:val="center"/>
        <w:rPr>
          <w:b/>
          <w:sz w:val="28"/>
          <w:szCs w:val="28"/>
        </w:rPr>
      </w:pPr>
      <w:r w:rsidRPr="007C24AF">
        <w:rPr>
          <w:b/>
          <w:sz w:val="28"/>
          <w:szCs w:val="28"/>
        </w:rPr>
        <w:t xml:space="preserve">                                      </w:t>
      </w:r>
      <w:r w:rsidR="007C24AF">
        <w:rPr>
          <w:b/>
          <w:sz w:val="28"/>
          <w:szCs w:val="28"/>
        </w:rPr>
        <w:t xml:space="preserve">                         </w:t>
      </w:r>
      <w:r w:rsidR="00EC5826" w:rsidRPr="007C24AF">
        <w:rPr>
          <w:b/>
          <w:sz w:val="28"/>
          <w:szCs w:val="28"/>
        </w:rPr>
        <w:t xml:space="preserve"> </w:t>
      </w:r>
      <w:r w:rsidR="00011788">
        <w:rPr>
          <w:b/>
          <w:sz w:val="28"/>
          <w:szCs w:val="28"/>
        </w:rPr>
        <w:t>Agnieszka Kowalska</w:t>
      </w:r>
    </w:p>
    <w:p w14:paraId="6EADAF7D" w14:textId="77777777" w:rsidR="004D41CE" w:rsidRDefault="004D41CE" w:rsidP="004D41CE">
      <w:pPr>
        <w:pStyle w:val="Nagwek"/>
        <w:tabs>
          <w:tab w:val="clear" w:pos="4536"/>
          <w:tab w:val="clear" w:pos="9072"/>
        </w:tabs>
        <w:ind w:firstLine="709"/>
        <w:jc w:val="right"/>
        <w:rPr>
          <w:sz w:val="24"/>
        </w:rPr>
      </w:pPr>
    </w:p>
    <w:p w14:paraId="1832300B" w14:textId="77777777" w:rsidR="004D41CE" w:rsidRDefault="004D41CE" w:rsidP="004D41CE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sz w:val="24"/>
        </w:rPr>
      </w:pPr>
    </w:p>
    <w:p w14:paraId="5869E38C" w14:textId="77777777" w:rsidR="004D41CE" w:rsidRDefault="004D41CE" w:rsidP="00A57710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OŚWIADCZENIE O ZRZECZENIU SIĘ</w:t>
      </w:r>
    </w:p>
    <w:p w14:paraId="714B4B9F" w14:textId="77777777" w:rsidR="004D41CE" w:rsidRDefault="004D41CE" w:rsidP="004D41CE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PRAWA DO ODWOŁANIA</w:t>
      </w:r>
    </w:p>
    <w:p w14:paraId="70A103D3" w14:textId="77777777" w:rsidR="004D41CE" w:rsidRDefault="004D41CE" w:rsidP="004D41CE">
      <w:pPr>
        <w:pStyle w:val="Tekstpodstawowy31"/>
        <w:spacing w:after="120"/>
        <w:rPr>
          <w:rFonts w:ascii="Times New Roman" w:hAnsi="Times New Roman" w:cs="Times New Roman"/>
          <w:sz w:val="22"/>
          <w:szCs w:val="22"/>
        </w:rPr>
      </w:pPr>
    </w:p>
    <w:p w14:paraId="6C1CB999" w14:textId="77777777" w:rsidR="004D41CE" w:rsidRDefault="004D41CE" w:rsidP="004D41CE">
      <w:pPr>
        <w:pStyle w:val="Tekstpodstawowy31"/>
        <w:spacing w:after="12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Po zapoznaniu się z treścią decyzji nr </w:t>
      </w:r>
      <w:r w:rsidR="00FF25D3">
        <w:rPr>
          <w:rFonts w:ascii="Times New Roman" w:hAnsi="Times New Roman" w:cs="Times New Roman"/>
          <w:i w:val="0"/>
          <w:sz w:val="24"/>
          <w:szCs w:val="24"/>
        </w:rPr>
        <w:t>…………………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……… z dnia </w:t>
      </w:r>
      <w:r w:rsidR="00FF25D3">
        <w:rPr>
          <w:rFonts w:ascii="Times New Roman" w:hAnsi="Times New Roman" w:cs="Times New Roman"/>
          <w:i w:val="0"/>
          <w:sz w:val="24"/>
          <w:szCs w:val="24"/>
        </w:rPr>
        <w:t>……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……………….., </w:t>
      </w:r>
      <w:r>
        <w:rPr>
          <w:rFonts w:ascii="Times New Roman" w:hAnsi="Times New Roman" w:cs="Times New Roman"/>
          <w:i w:val="0"/>
          <w:sz w:val="24"/>
          <w:szCs w:val="24"/>
        </w:rPr>
        <w:br/>
        <w:t xml:space="preserve">niniejszym oświadczam, że </w:t>
      </w:r>
      <w:r w:rsidRPr="005301E9">
        <w:rPr>
          <w:rFonts w:ascii="Times New Roman" w:hAnsi="Times New Roman" w:cs="Times New Roman"/>
          <w:b/>
          <w:i w:val="0"/>
          <w:sz w:val="24"/>
          <w:szCs w:val="24"/>
        </w:rPr>
        <w:t>zrzekam się prawa do wniesienia odwołania od ww.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decyzji. </w:t>
      </w:r>
      <w:r>
        <w:rPr>
          <w:rFonts w:ascii="Times New Roman" w:hAnsi="Times New Roman" w:cs="Times New Roman"/>
          <w:i w:val="0"/>
          <w:sz w:val="24"/>
          <w:szCs w:val="24"/>
        </w:rPr>
        <w:t>Pon</w:t>
      </w:r>
      <w:r w:rsidR="007C24AF">
        <w:rPr>
          <w:rFonts w:ascii="Times New Roman" w:hAnsi="Times New Roman" w:cs="Times New Roman"/>
          <w:i w:val="0"/>
          <w:sz w:val="24"/>
          <w:szCs w:val="24"/>
        </w:rPr>
        <w:t>adto oświadczam, że zostałem poinformowany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skutkach prawnych jakie wywołuje złożone przeze mnie oświadczenie, tj.:</w:t>
      </w:r>
    </w:p>
    <w:p w14:paraId="25091DD7" w14:textId="77777777" w:rsidR="004D41CE" w:rsidRDefault="007C24AF" w:rsidP="004D41CE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 dniem doręczenia do </w:t>
      </w:r>
      <w:r w:rsidR="004D41CE">
        <w:rPr>
          <w:rFonts w:ascii="Times New Roman" w:hAnsi="Times New Roman" w:cs="Times New Roman"/>
          <w:i w:val="0"/>
          <w:sz w:val="24"/>
          <w:szCs w:val="24"/>
        </w:rPr>
        <w:t>Powiatowego Lekarza Weterynarii w Grójcu</w:t>
      </w:r>
      <w:r w:rsidR="004D41CE" w:rsidRPr="00353DCC">
        <w:rPr>
          <w:rFonts w:ascii="Times New Roman" w:hAnsi="Times New Roman" w:cs="Times New Roman"/>
          <w:i w:val="0"/>
          <w:sz w:val="24"/>
          <w:szCs w:val="24"/>
        </w:rPr>
        <w:br/>
      </w:r>
      <w:r>
        <w:rPr>
          <w:rFonts w:ascii="Times New Roman" w:hAnsi="Times New Roman" w:cs="Times New Roman"/>
          <w:i w:val="0"/>
          <w:sz w:val="24"/>
          <w:szCs w:val="24"/>
        </w:rPr>
        <w:t xml:space="preserve">oświadczenia </w:t>
      </w:r>
      <w:r w:rsidR="004D41CE" w:rsidRPr="00353DCC">
        <w:rPr>
          <w:rFonts w:ascii="Times New Roman" w:hAnsi="Times New Roman" w:cs="Times New Roman"/>
          <w:i w:val="0"/>
          <w:sz w:val="24"/>
          <w:szCs w:val="24"/>
        </w:rPr>
        <w:t>o zrzeczeniu się odwołania, decyzja o której 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owa wyżej staje się ostateczna </w:t>
      </w:r>
      <w:r w:rsidR="004D41CE" w:rsidRPr="00353DCC">
        <w:rPr>
          <w:rFonts w:ascii="Times New Roman" w:hAnsi="Times New Roman" w:cs="Times New Roman"/>
          <w:i w:val="0"/>
          <w:sz w:val="24"/>
          <w:szCs w:val="24"/>
        </w:rPr>
        <w:t>i jest natychmiast wykonalna;</w:t>
      </w:r>
    </w:p>
    <w:p w14:paraId="69CA934D" w14:textId="77777777" w:rsidR="004D41CE" w:rsidRPr="00353DCC" w:rsidRDefault="004D41CE" w:rsidP="004D41CE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4"/>
          <w:szCs w:val="24"/>
        </w:rPr>
      </w:pPr>
      <w:r w:rsidRPr="00353DCC">
        <w:rPr>
          <w:rFonts w:ascii="Times New Roman" w:hAnsi="Times New Roman" w:cs="Times New Roman"/>
          <w:i w:val="0"/>
          <w:sz w:val="24"/>
          <w:szCs w:val="24"/>
        </w:rPr>
        <w:t>oświadczenie, które zostało prawidłowo złożone jest niewzruszalne i nie można</w:t>
      </w:r>
      <w:r>
        <w:rPr>
          <w:rFonts w:ascii="Times New Roman" w:hAnsi="Times New Roman" w:cs="Times New Roman"/>
          <w:i w:val="0"/>
          <w:sz w:val="24"/>
          <w:szCs w:val="24"/>
        </w:rPr>
        <w:br/>
      </w:r>
      <w:r w:rsidRPr="00353DCC">
        <w:rPr>
          <w:rFonts w:ascii="Times New Roman" w:hAnsi="Times New Roman" w:cs="Times New Roman"/>
          <w:i w:val="0"/>
          <w:sz w:val="24"/>
          <w:szCs w:val="24"/>
        </w:rPr>
        <w:t>go cofnąć.</w:t>
      </w:r>
    </w:p>
    <w:p w14:paraId="1B81D4C8" w14:textId="19F1482B" w:rsidR="004D41CE" w:rsidRPr="005301E9" w:rsidRDefault="004D41CE" w:rsidP="004D41CE">
      <w:pPr>
        <w:pStyle w:val="Tekstpodstawowy3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01E9">
        <w:rPr>
          <w:rFonts w:ascii="Times New Roman" w:hAnsi="Times New Roman" w:cs="Times New Roman"/>
          <w:sz w:val="24"/>
          <w:szCs w:val="24"/>
        </w:rPr>
        <w:t>Podstawa prawna: art. 127a ustawy z dnia 14 czerwca 1960 r. Kodeksu postępowania administracyjnego</w:t>
      </w:r>
      <w:r w:rsidR="00B369B8">
        <w:rPr>
          <w:rFonts w:ascii="Times New Roman" w:hAnsi="Times New Roman" w:cs="Times New Roman"/>
          <w:sz w:val="24"/>
          <w:szCs w:val="24"/>
        </w:rPr>
        <w:t xml:space="preserve"> </w:t>
      </w:r>
      <w:r w:rsidR="00423F38" w:rsidRPr="00423F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3F38" w:rsidRPr="00423F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23F38" w:rsidRPr="00423F38">
        <w:rPr>
          <w:rFonts w:ascii="Times New Roman" w:hAnsi="Times New Roman" w:cs="Times New Roman"/>
          <w:sz w:val="24"/>
          <w:szCs w:val="24"/>
        </w:rPr>
        <w:t>. Dz. U. z 2024 r. poz. 572).</w:t>
      </w:r>
    </w:p>
    <w:p w14:paraId="5ECCAE08" w14:textId="77777777" w:rsidR="004D41CE" w:rsidRPr="005301E9" w:rsidRDefault="004D41CE" w:rsidP="004D41CE">
      <w:pPr>
        <w:pStyle w:val="Tekstpodstawowy3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1E9">
        <w:rPr>
          <w:rFonts w:ascii="Times New Roman" w:hAnsi="Times New Roman" w:cs="Times New Roman"/>
          <w:sz w:val="24"/>
          <w:szCs w:val="24"/>
        </w:rPr>
        <w:t xml:space="preserve">Zgodnie z art. 127a § 1 w trakcie biegu terminu do wniesienia odwołania strona może zrzec się prawa do wniesienia odwołania wobec organu administracji publicznej, który wydał decyzję. § 2. Z dniem doręczenia organowi administracji publicznej oświadczenia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301E9">
        <w:rPr>
          <w:rFonts w:ascii="Times New Roman" w:hAnsi="Times New Roman" w:cs="Times New Roman"/>
          <w:sz w:val="24"/>
          <w:szCs w:val="24"/>
        </w:rPr>
        <w:t>o zrzeczeniu się prawda do wniesienia odwołania przez ostatnią ze stron postępowania, decyzja staje się ostateczna i prawomocna.</w:t>
      </w:r>
    </w:p>
    <w:p w14:paraId="6D3D5DA4" w14:textId="5AC6E63C" w:rsidR="00A57710" w:rsidRPr="00A57710" w:rsidRDefault="00A57710" w:rsidP="00423F38">
      <w:pPr>
        <w:tabs>
          <w:tab w:val="left" w:pos="2374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Pr="00A57710">
        <w:rPr>
          <w:b/>
          <w:bCs/>
          <w:sz w:val="24"/>
          <w:szCs w:val="24"/>
        </w:rPr>
        <w:t>Oświadczenie</w:t>
      </w:r>
      <w:r w:rsidRPr="00A57710">
        <w:rPr>
          <w:bCs/>
          <w:sz w:val="24"/>
          <w:szCs w:val="24"/>
        </w:rPr>
        <w:br/>
      </w:r>
      <w:r w:rsidRPr="00A57710">
        <w:rPr>
          <w:bCs/>
          <w:sz w:val="24"/>
          <w:szCs w:val="24"/>
        </w:rPr>
        <w:br/>
      </w:r>
      <w:r w:rsidR="00C726F0" w:rsidRPr="005D1E78">
        <w:rPr>
          <w:bCs/>
          <w:sz w:val="24"/>
          <w:szCs w:val="24"/>
        </w:rPr>
        <w:t xml:space="preserve">Wyrażam zgodę na przetwarzanie moich danych osobowych dla potrzeb niezbędnych do realizacji procesu rozpatrzenia sprawy zgodnie z ustawą z dnia </w:t>
      </w:r>
      <w:r w:rsidR="00C726F0">
        <w:rPr>
          <w:bCs/>
          <w:sz w:val="24"/>
          <w:szCs w:val="24"/>
        </w:rPr>
        <w:t>10 maja 2018</w:t>
      </w:r>
      <w:r w:rsidR="00C726F0" w:rsidRPr="005D1E78">
        <w:rPr>
          <w:bCs/>
          <w:sz w:val="24"/>
          <w:szCs w:val="24"/>
        </w:rPr>
        <w:t xml:space="preserve"> r. o ochronie danych osobowych </w:t>
      </w:r>
      <w:r w:rsidR="00423F38" w:rsidRPr="00423F38">
        <w:rPr>
          <w:bCs/>
          <w:sz w:val="24"/>
          <w:szCs w:val="24"/>
        </w:rPr>
        <w:t>(</w:t>
      </w:r>
      <w:proofErr w:type="spellStart"/>
      <w:r w:rsidR="00423F38" w:rsidRPr="00423F38">
        <w:rPr>
          <w:bCs/>
          <w:sz w:val="24"/>
          <w:szCs w:val="24"/>
        </w:rPr>
        <w:t>t.j</w:t>
      </w:r>
      <w:proofErr w:type="spellEnd"/>
      <w:r w:rsidR="00423F38" w:rsidRPr="00423F38">
        <w:rPr>
          <w:bCs/>
          <w:sz w:val="24"/>
          <w:szCs w:val="24"/>
        </w:rPr>
        <w:t>. Dz. U. z 2019 r. poz. 1781)</w:t>
      </w:r>
      <w:r w:rsidR="00423F38">
        <w:rPr>
          <w:bCs/>
          <w:sz w:val="24"/>
          <w:szCs w:val="24"/>
        </w:rPr>
        <w:t>.</w:t>
      </w:r>
    </w:p>
    <w:p w14:paraId="663E5CA1" w14:textId="77777777" w:rsidR="00A57710" w:rsidRPr="00A57710" w:rsidRDefault="00A57710" w:rsidP="00A5771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5771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</w:t>
      </w:r>
      <w:r w:rsidRPr="00A57710">
        <w:rPr>
          <w:rFonts w:ascii="Times New Roman" w:hAnsi="Times New Roman" w:cs="Times New Roman"/>
          <w:sz w:val="24"/>
          <w:szCs w:val="24"/>
        </w:rPr>
        <w:br/>
        <w:t>(podpis wnioskodawcy)</w:t>
      </w:r>
    </w:p>
    <w:p w14:paraId="017476AA" w14:textId="77777777" w:rsidR="00C726F0" w:rsidRDefault="00C726F0" w:rsidP="00A57710">
      <w:pPr>
        <w:rPr>
          <w:b/>
          <w:sz w:val="16"/>
          <w:szCs w:val="16"/>
        </w:rPr>
      </w:pPr>
    </w:p>
    <w:p w14:paraId="6BF919FE" w14:textId="77777777" w:rsidR="00C726F0" w:rsidRDefault="00C726F0" w:rsidP="00A57710">
      <w:pPr>
        <w:rPr>
          <w:b/>
          <w:sz w:val="16"/>
          <w:szCs w:val="16"/>
        </w:rPr>
      </w:pPr>
    </w:p>
    <w:p w14:paraId="4E6714FE" w14:textId="77777777" w:rsidR="00A57710" w:rsidRPr="006E6A16" w:rsidRDefault="00A57710" w:rsidP="00A57710">
      <w:pPr>
        <w:rPr>
          <w:b/>
          <w:sz w:val="16"/>
          <w:szCs w:val="16"/>
        </w:rPr>
      </w:pPr>
      <w:r w:rsidRPr="006E6A16">
        <w:rPr>
          <w:b/>
          <w:sz w:val="16"/>
          <w:szCs w:val="16"/>
        </w:rPr>
        <w:lastRenderedPageBreak/>
        <w:t>Klauzula informacyjna PIW w Grójcu</w:t>
      </w:r>
    </w:p>
    <w:p w14:paraId="639D330E" w14:textId="77777777" w:rsidR="00A57710" w:rsidRPr="006E6A16" w:rsidRDefault="00A57710" w:rsidP="00A57710">
      <w:pPr>
        <w:rPr>
          <w:sz w:val="16"/>
          <w:szCs w:val="16"/>
        </w:rPr>
      </w:pPr>
      <w:r w:rsidRPr="006E6A16">
        <w:rPr>
          <w:sz w:val="16"/>
          <w:szCs w:val="16"/>
        </w:rPr>
        <w:t>1. Administratorem Pani/Pana danych osobowych jest Powiatowy Lekarz Weterynarii w Grójcu, ul. Mogielnicka 67, 05-600 Grójec.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 xml:space="preserve">2. Jeśli ma Pani/Pan pytania dotyczące sposobu i zakresu przetwarzania Pani/Pana danych osobowych, a także przysługujących Pani/Panu uprawnień, może się Pani/Pan skontaktować się z Inspektorem Ochrony Danych w Powiatowym Inspektoracie Weterynarii w Grójcu poprzez adres e-mail: </w:t>
      </w:r>
      <w:hyperlink r:id="rId5" w:history="1">
        <w:r w:rsidRPr="00776768">
          <w:rPr>
            <w:rStyle w:val="Hipercze"/>
            <w:sz w:val="16"/>
            <w:szCs w:val="16"/>
          </w:rPr>
          <w:t>iod@piw-grojec.pl</w:t>
        </w:r>
      </w:hyperlink>
      <w:r>
        <w:rPr>
          <w:sz w:val="16"/>
          <w:szCs w:val="16"/>
        </w:rPr>
        <w:br/>
      </w:r>
      <w:r w:rsidRPr="006E6A16">
        <w:rPr>
          <w:sz w:val="16"/>
          <w:szCs w:val="16"/>
        </w:rPr>
        <w:t>3. Administrator przetwarza Pani/Pana dane osobowe na podstawie obowiązujących przepisów prawa tj. w celu realizacji obowiązków prawnych ciążących na Powiatowym Lekarzu Weterynarii w Grójcu, w związku z realizacją umów z kontrahentami oraz w sytuacji, gdy przetwarzanie jest niezbędne do wykonania zadania realizowanego w interesie publicznym lub w ramach sprawowania władzy publicznej powierzonej  Administratorowi.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 xml:space="preserve">4. W związku z przetwarzaniem danych w celach, o których mowa w pkt 3, odbiorcami Pani/Pana danych osobowych mogą być: 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• organy władzy publicznej oraz podmioty wykonujące zadania publiczne lub działające na zlecenie organów władzy publicznej, w zakresie i w celach, które wynikają z przepisów powszechnie obowiązującego prawa;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• inne podmioty, które na podstawie stosownych umów podpisanych z Powiatowym Inspektoratem Weterynarii w Grójcu przetwarzają dane osobowe dla których Administratorem jest Powiatowy Lekarz  Weterynarii w Grójcu.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 xml:space="preserve">5. Pani/Pana dane osobowe będą przechowywane przez okres niezbędny do realizacji celów określonych w pkt 3, a po tym czasie przez okres oraz w zakresie wymaganym przez przepisy powszechnie obowiązującego prawa. 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6. Przetwarzane dane osobowe nie będą przekazywane do państw trzecich.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7. Przetwarzane dane nie będą podlegały profilowaniu.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8. W związku z przetwarzaniem Pani/Pana danych osobowych przysługuje Pani/Panu: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• prawo dostępu do danych osobowych, w tym prawo do uzyskania kopii tych danych;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 xml:space="preserve">• prawo do żądania sprostowania (poprawiania) danych osobowych 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 xml:space="preserve">• prawo do żądania usunięcia danych osobowych prawo do żądania ograniczenia przetwarzania danych osobowych 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 xml:space="preserve">• prawo do przenoszenia danych 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• prawo sprzeciwu wobec przetwarzania danych</w:t>
      </w:r>
      <w:r>
        <w:rPr>
          <w:sz w:val="16"/>
          <w:szCs w:val="16"/>
        </w:rPr>
        <w:br/>
      </w:r>
      <w:r w:rsidRPr="006E6A16">
        <w:rPr>
          <w:sz w:val="16"/>
          <w:szCs w:val="16"/>
        </w:rPr>
        <w:t>9. W przypadku uznania, że przetwarzanie Pani/Pana danych osobowych dokonywane jest przez Administratora z naruszeniem prawa, w tym RODO, przysługuje Pani/Panu prawo do wniesienia skargi do Prezesa Urzędu Ochrony Danych Osobowych</w:t>
      </w:r>
    </w:p>
    <w:p w14:paraId="20BC97AC" w14:textId="77777777" w:rsidR="004D41CE" w:rsidRPr="005301E9" w:rsidRDefault="004D41CE" w:rsidP="00A57710">
      <w:pPr>
        <w:adjustRightInd w:val="0"/>
        <w:spacing w:line="360" w:lineRule="auto"/>
        <w:rPr>
          <w:i/>
        </w:rPr>
      </w:pPr>
    </w:p>
    <w:p w14:paraId="7E13776C" w14:textId="77777777" w:rsidR="00B01513" w:rsidRDefault="00B01513"/>
    <w:sectPr w:rsidR="00B01513" w:rsidSect="00C4398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2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CE"/>
    <w:rsid w:val="00011788"/>
    <w:rsid w:val="002A3599"/>
    <w:rsid w:val="00423F38"/>
    <w:rsid w:val="004D41CE"/>
    <w:rsid w:val="004F421E"/>
    <w:rsid w:val="007C24AF"/>
    <w:rsid w:val="00A57710"/>
    <w:rsid w:val="00B01513"/>
    <w:rsid w:val="00B369B8"/>
    <w:rsid w:val="00C43988"/>
    <w:rsid w:val="00C726F0"/>
    <w:rsid w:val="00EB608A"/>
    <w:rsid w:val="00EC5826"/>
    <w:rsid w:val="00ED6EFC"/>
    <w:rsid w:val="00F8351E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F16B"/>
  <w15:docId w15:val="{5BC7791C-EE12-4416-BF3B-8F3822EC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D41CE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D41CE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D4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D41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D41CE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  <w:style w:type="paragraph" w:styleId="Bezodstpw">
    <w:name w:val="No Spacing"/>
    <w:uiPriority w:val="1"/>
    <w:qFormat/>
    <w:rsid w:val="00A5771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5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w-groj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w Grójcu</dc:creator>
  <cp:lastModifiedBy>Mariusz Kuczyński</cp:lastModifiedBy>
  <cp:revision>2</cp:revision>
  <cp:lastPrinted>2021-04-16T07:25:00Z</cp:lastPrinted>
  <dcterms:created xsi:type="dcterms:W3CDTF">2024-06-03T10:11:00Z</dcterms:created>
  <dcterms:modified xsi:type="dcterms:W3CDTF">2024-06-03T10:11:00Z</dcterms:modified>
</cp:coreProperties>
</file>